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94" w:rsidRDefault="00D71A94" w:rsidP="00D71A94">
      <w:pPr>
        <w:jc w:val="center"/>
        <w:outlineLvl w:val="0"/>
        <w:rPr>
          <w:rFonts w:ascii="黑体" w:eastAsia="黑体" w:hint="eastAsia"/>
          <w:sz w:val="32"/>
          <w:szCs w:val="32"/>
          <w:lang w:val="zh-CN"/>
        </w:rPr>
      </w:pPr>
      <w:r>
        <w:rPr>
          <w:rFonts w:ascii="黑体" w:eastAsia="黑体" w:hint="eastAsia"/>
          <w:sz w:val="32"/>
          <w:szCs w:val="32"/>
          <w:lang w:val="zh-CN"/>
        </w:rPr>
        <w:t>招标公告</w:t>
      </w:r>
    </w:p>
    <w:p w:rsidR="00D71A94" w:rsidRDefault="00D71A94" w:rsidP="00D71A94">
      <w:pPr>
        <w:autoSpaceDE w:val="0"/>
        <w:autoSpaceDN w:val="0"/>
        <w:spacing w:line="360" w:lineRule="auto"/>
        <w:ind w:firstLine="420"/>
        <w:rPr>
          <w:rFonts w:ascii="宋体" w:hAnsi="宋体" w:hint="eastAsia"/>
          <w:sz w:val="24"/>
          <w:szCs w:val="24"/>
        </w:rPr>
      </w:pP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江苏省设备成套有限公司受</w:t>
      </w:r>
      <w:r>
        <w:rPr>
          <w:rFonts w:ascii="宋体" w:hAnsi="宋体" w:cs="宋体" w:hint="eastAsia"/>
          <w:sz w:val="24"/>
          <w:szCs w:val="24"/>
          <w:u w:val="single"/>
        </w:rPr>
        <w:t>江苏省经贸技师学院（原江苏省连云港工贸高等职业技术学校）</w:t>
      </w:r>
      <w:r>
        <w:rPr>
          <w:rFonts w:ascii="宋体" w:hAnsi="宋体" w:cs="宋体" w:hint="eastAsia"/>
          <w:sz w:val="24"/>
          <w:szCs w:val="24"/>
        </w:rPr>
        <w:t>委托，就江苏省经贸技师学院所需仪器设备采购项目进行竞争性谈判采购，兹邀请符合资格条件的供应商（服务商）参加报价和谈判。</w:t>
      </w:r>
    </w:p>
    <w:p w:rsidR="00D71A94" w:rsidRDefault="00D71A94" w:rsidP="00D71A94">
      <w:pPr>
        <w:spacing w:line="360" w:lineRule="auto"/>
        <w:ind w:firstLineChars="200" w:firstLine="480"/>
        <w:rPr>
          <w:rFonts w:ascii="宋体" w:hAnsi="宋体" w:cs="宋体" w:hint="eastAsia"/>
          <w:b/>
          <w:sz w:val="24"/>
          <w:szCs w:val="24"/>
        </w:rPr>
      </w:pPr>
      <w:r>
        <w:rPr>
          <w:rFonts w:ascii="宋体" w:hAnsi="宋体" w:cs="宋体" w:hint="eastAsia"/>
          <w:b/>
          <w:sz w:val="24"/>
          <w:szCs w:val="24"/>
        </w:rPr>
        <w:t>1</w:t>
      </w:r>
      <w:r>
        <w:rPr>
          <w:rFonts w:ascii="宋体" w:hAnsi="宋体" w:cs="宋体" w:hint="eastAsia"/>
          <w:b/>
          <w:sz w:val="24"/>
          <w:szCs w:val="24"/>
        </w:rPr>
        <w:t>、招标项目名称：江苏省经贸技师学院所需仪器设备采购项目</w:t>
      </w:r>
    </w:p>
    <w:p w:rsidR="00D71A94" w:rsidRDefault="00D71A94" w:rsidP="00D71A94">
      <w:pPr>
        <w:spacing w:line="360" w:lineRule="auto"/>
        <w:ind w:firstLineChars="200" w:firstLine="480"/>
        <w:rPr>
          <w:rFonts w:ascii="宋体" w:hAnsi="宋体" w:cs="宋体" w:hint="eastAsia"/>
          <w:sz w:val="24"/>
          <w:szCs w:val="24"/>
        </w:rPr>
      </w:pPr>
      <w:r>
        <w:rPr>
          <w:rFonts w:ascii="宋体" w:hAnsi="宋体" w:cs="宋体" w:hint="eastAsia"/>
          <w:b/>
          <w:sz w:val="24"/>
          <w:szCs w:val="24"/>
        </w:rPr>
        <w:t>项目编号：</w:t>
      </w:r>
      <w:r>
        <w:rPr>
          <w:rFonts w:ascii="宋体" w:hAnsi="宋体" w:cs="宋体" w:hint="eastAsia"/>
          <w:b/>
          <w:sz w:val="24"/>
          <w:szCs w:val="24"/>
        </w:rPr>
        <w:t>066019095766</w:t>
      </w:r>
    </w:p>
    <w:p w:rsidR="00D71A94" w:rsidRDefault="00D71A94" w:rsidP="00D71A94">
      <w:pPr>
        <w:spacing w:line="360" w:lineRule="auto"/>
        <w:ind w:firstLineChars="200" w:firstLine="480"/>
        <w:rPr>
          <w:rFonts w:ascii="宋体" w:hAnsi="宋体" w:cs="宋体" w:hint="eastAsia"/>
          <w:b/>
          <w:sz w:val="24"/>
          <w:szCs w:val="24"/>
        </w:rPr>
      </w:pPr>
      <w:r>
        <w:rPr>
          <w:rFonts w:ascii="宋体" w:hAnsi="宋体" w:cs="宋体" w:hint="eastAsia"/>
          <w:b/>
          <w:sz w:val="24"/>
          <w:szCs w:val="24"/>
        </w:rPr>
        <w:t>2</w:t>
      </w:r>
      <w:r>
        <w:rPr>
          <w:rFonts w:ascii="宋体" w:hAnsi="宋体" w:cs="宋体" w:hint="eastAsia"/>
          <w:b/>
          <w:sz w:val="24"/>
          <w:szCs w:val="24"/>
        </w:rPr>
        <w:t>、招标项目简要说明：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7778"/>
      </w:tblGrid>
      <w:tr w:rsidR="00D71A94" w:rsidTr="00287C85">
        <w:trPr>
          <w:trHeight w:val="540"/>
          <w:jc w:val="center"/>
        </w:trPr>
        <w:tc>
          <w:tcPr>
            <w:tcW w:w="744" w:type="dxa"/>
            <w:vAlign w:val="center"/>
          </w:tcPr>
          <w:p w:rsidR="00D71A94" w:rsidRDefault="00D71A94" w:rsidP="00287C85">
            <w:pPr>
              <w:jc w:val="center"/>
              <w:rPr>
                <w:rFonts w:ascii="宋体" w:hAnsi="宋体" w:cs="宋体" w:hint="eastAsia"/>
                <w:sz w:val="24"/>
                <w:szCs w:val="24"/>
              </w:rPr>
            </w:pPr>
            <w:r>
              <w:rPr>
                <w:rFonts w:ascii="宋体" w:hAnsi="宋体" w:cs="宋体" w:hint="eastAsia"/>
                <w:sz w:val="24"/>
                <w:szCs w:val="24"/>
              </w:rPr>
              <w:t>序号</w:t>
            </w:r>
          </w:p>
        </w:tc>
        <w:tc>
          <w:tcPr>
            <w:tcW w:w="0" w:type="auto"/>
            <w:vAlign w:val="center"/>
          </w:tcPr>
          <w:p w:rsidR="00D71A94" w:rsidRDefault="00D71A94" w:rsidP="00287C85">
            <w:pPr>
              <w:jc w:val="center"/>
              <w:rPr>
                <w:rFonts w:ascii="宋体" w:hAnsi="宋体" w:cs="宋体" w:hint="eastAsia"/>
                <w:sz w:val="24"/>
                <w:szCs w:val="24"/>
              </w:rPr>
            </w:pPr>
            <w:r>
              <w:rPr>
                <w:rFonts w:ascii="宋体" w:hAnsi="宋体" w:cs="宋体" w:hint="eastAsia"/>
                <w:sz w:val="24"/>
                <w:szCs w:val="24"/>
              </w:rPr>
              <w:t>仪器设备名称</w:t>
            </w:r>
          </w:p>
        </w:tc>
      </w:tr>
      <w:tr w:rsidR="00D71A94" w:rsidTr="00287C85">
        <w:trPr>
          <w:trHeight w:val="90"/>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超纯水机</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全自动超声波清洗器</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sz w:val="24"/>
                <w:szCs w:val="24"/>
              </w:rPr>
            </w:pPr>
            <w:r>
              <w:rPr>
                <w:rFonts w:ascii="宋体" w:hAnsi="宋体" w:cs="宋体" w:hint="eastAsia"/>
                <w:b/>
                <w:sz w:val="24"/>
                <w:szCs w:val="24"/>
              </w:rPr>
              <w:t>3</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近红外谷物分析仪（含电脑，成套）</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4</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玻璃干燥器</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6</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储粮害虫标本（</w:t>
            </w:r>
            <w:r>
              <w:rPr>
                <w:rFonts w:ascii="宋体" w:hAnsi="宋体" w:cs="宋体" w:hint="eastAsia"/>
                <w:sz w:val="24"/>
                <w:szCs w:val="24"/>
              </w:rPr>
              <w:t>50</w:t>
            </w:r>
            <w:r>
              <w:rPr>
                <w:rFonts w:ascii="宋体" w:hAnsi="宋体" w:cs="宋体" w:hint="eastAsia"/>
                <w:sz w:val="24"/>
                <w:szCs w:val="24"/>
              </w:rPr>
              <w:t>种）</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7</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小型螺旋榨油机</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8</w:t>
            </w:r>
          </w:p>
        </w:tc>
        <w:tc>
          <w:tcPr>
            <w:tcW w:w="0" w:type="auto"/>
            <w:vAlign w:val="center"/>
          </w:tcPr>
          <w:p w:rsidR="00D71A94" w:rsidRDefault="00D71A94" w:rsidP="00287C85">
            <w:pPr>
              <w:spacing w:after="120"/>
              <w:jc w:val="center"/>
              <w:rPr>
                <w:rFonts w:ascii="宋体" w:hAnsi="宋体" w:cs="宋体" w:hint="eastAsia"/>
                <w:sz w:val="24"/>
                <w:szCs w:val="24"/>
              </w:rPr>
            </w:pPr>
            <w:r>
              <w:rPr>
                <w:rFonts w:ascii="宋体" w:hAnsi="宋体" w:cs="宋体" w:hint="eastAsia"/>
                <w:sz w:val="24"/>
                <w:szCs w:val="24"/>
              </w:rPr>
              <w:t>全自动滴定仪（含电脑，成套）</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9</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全自动凯氏定氮仪</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10</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多功能样品浓缩仪</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11</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稻米外观品质检测仪（含电脑等，成套）</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12</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砻谷机</w:t>
            </w:r>
            <w:r>
              <w:rPr>
                <w:rFonts w:ascii="宋体" w:hAnsi="宋体" w:cs="宋体" w:hint="eastAsia"/>
                <w:sz w:val="24"/>
                <w:szCs w:val="24"/>
              </w:rPr>
              <w:t xml:space="preserve"> </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13</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格槽式分样器</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lastRenderedPageBreak/>
              <w:t>14</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碾米机</w:t>
            </w:r>
            <w:r>
              <w:rPr>
                <w:rFonts w:ascii="宋体" w:hAnsi="宋体" w:cs="宋体" w:hint="eastAsia"/>
                <w:sz w:val="24"/>
                <w:szCs w:val="24"/>
              </w:rPr>
              <w:t xml:space="preserve"> </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15</w:t>
            </w:r>
          </w:p>
        </w:tc>
        <w:tc>
          <w:tcPr>
            <w:tcW w:w="0" w:type="auto"/>
            <w:vAlign w:val="center"/>
          </w:tcPr>
          <w:p w:rsidR="00D71A94" w:rsidRDefault="00D71A94" w:rsidP="00287C85">
            <w:pPr>
              <w:jc w:val="center"/>
              <w:rPr>
                <w:rFonts w:ascii="宋体" w:hAnsi="宋体" w:cs="宋体" w:hint="eastAsia"/>
                <w:sz w:val="24"/>
                <w:szCs w:val="24"/>
              </w:rPr>
            </w:pPr>
            <w:r>
              <w:rPr>
                <w:rFonts w:ascii="宋体" w:hAnsi="宋体" w:cs="宋体" w:hint="eastAsia"/>
                <w:sz w:val="24"/>
                <w:szCs w:val="24"/>
              </w:rPr>
              <w:t>仪器台</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16</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华泰数显全自动立式高压高温蒸汽灭菌锅手轮快开数显全自动</w:t>
            </w:r>
            <w:r>
              <w:rPr>
                <w:rFonts w:ascii="宋体" w:hAnsi="宋体" w:cs="宋体" w:hint="eastAsia"/>
                <w:sz w:val="24"/>
                <w:szCs w:val="24"/>
              </w:rPr>
              <w:t>35L</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17</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离心机</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18</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台式低速自动平衡离心机离心机</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19</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空调</w:t>
            </w:r>
            <w:r>
              <w:rPr>
                <w:rFonts w:ascii="宋体" w:hAnsi="宋体" w:cs="宋体" w:hint="eastAsia"/>
                <w:sz w:val="24"/>
                <w:szCs w:val="24"/>
              </w:rPr>
              <w:t xml:space="preserve"> </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20</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试管</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21</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培养皿</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22</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盖玻片、载玻片</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23</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接种环</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24</w:t>
            </w:r>
          </w:p>
        </w:tc>
        <w:tc>
          <w:tcPr>
            <w:tcW w:w="0" w:type="auto"/>
            <w:vAlign w:val="bottom"/>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涂布棒</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25</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滴定管，</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26</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27</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28</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29</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30</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31</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D71A94" w:rsidTr="00287C85">
        <w:trPr>
          <w:trHeight w:val="431"/>
          <w:jc w:val="center"/>
        </w:trPr>
        <w:tc>
          <w:tcPr>
            <w:tcW w:w="744" w:type="dxa"/>
            <w:vAlign w:val="center"/>
          </w:tcPr>
          <w:p w:rsidR="00D71A94" w:rsidRDefault="00D71A94" w:rsidP="00287C85">
            <w:pPr>
              <w:jc w:val="center"/>
              <w:rPr>
                <w:rFonts w:ascii="宋体" w:hAnsi="宋体" w:cs="宋体" w:hint="eastAsia"/>
                <w:b/>
                <w:sz w:val="24"/>
                <w:szCs w:val="24"/>
              </w:rPr>
            </w:pPr>
            <w:r>
              <w:rPr>
                <w:rFonts w:ascii="宋体" w:hAnsi="宋体" w:cs="宋体" w:hint="eastAsia"/>
                <w:b/>
                <w:sz w:val="24"/>
                <w:szCs w:val="24"/>
              </w:rPr>
              <w:t>32</w:t>
            </w:r>
          </w:p>
        </w:tc>
        <w:tc>
          <w:tcPr>
            <w:tcW w:w="0" w:type="auto"/>
            <w:vAlign w:val="center"/>
          </w:tcPr>
          <w:p w:rsidR="00D71A94" w:rsidRDefault="00D71A94" w:rsidP="00287C85">
            <w:pPr>
              <w:spacing w:line="420" w:lineRule="exact"/>
              <w:jc w:val="center"/>
              <w:rPr>
                <w:rFonts w:ascii="宋体" w:hAnsi="宋体" w:cs="宋体" w:hint="eastAsia"/>
                <w:sz w:val="24"/>
                <w:szCs w:val="24"/>
              </w:rPr>
            </w:pPr>
            <w:r>
              <w:rPr>
                <w:rFonts w:ascii="宋体" w:hAnsi="宋体" w:cs="宋体" w:hint="eastAsia"/>
                <w:sz w:val="24"/>
                <w:szCs w:val="24"/>
              </w:rPr>
              <w:t>玻璃吸收池（</w:t>
            </w:r>
            <w:r>
              <w:rPr>
                <w:rFonts w:ascii="宋体" w:hAnsi="宋体" w:cs="宋体" w:hint="eastAsia"/>
                <w:sz w:val="24"/>
                <w:szCs w:val="24"/>
              </w:rPr>
              <w:t>1mm</w:t>
            </w:r>
            <w:r>
              <w:rPr>
                <w:rFonts w:ascii="宋体" w:hAnsi="宋体" w:cs="宋体" w:hint="eastAsia"/>
                <w:sz w:val="24"/>
                <w:szCs w:val="24"/>
              </w:rPr>
              <w:t>）</w:t>
            </w:r>
          </w:p>
        </w:tc>
      </w:tr>
      <w:tr w:rsidR="00D71A94" w:rsidTr="00287C85">
        <w:trPr>
          <w:jc w:val="center"/>
        </w:trPr>
        <w:tc>
          <w:tcPr>
            <w:tcW w:w="744" w:type="dxa"/>
            <w:vAlign w:val="center"/>
          </w:tcPr>
          <w:p w:rsidR="00D71A94" w:rsidRDefault="00D71A94" w:rsidP="00287C85">
            <w:pPr>
              <w:jc w:val="center"/>
              <w:rPr>
                <w:rFonts w:ascii="宋体" w:hAnsi="宋体" w:cs="宋体"/>
                <w:b/>
                <w:sz w:val="24"/>
                <w:szCs w:val="24"/>
              </w:rPr>
            </w:pPr>
            <w:r>
              <w:rPr>
                <w:rFonts w:ascii="宋体" w:hAnsi="宋体" w:cs="宋体" w:hint="eastAsia"/>
                <w:b/>
                <w:sz w:val="24"/>
                <w:szCs w:val="24"/>
              </w:rPr>
              <w:t>33</w:t>
            </w:r>
          </w:p>
        </w:tc>
        <w:tc>
          <w:tcPr>
            <w:tcW w:w="0" w:type="auto"/>
            <w:vAlign w:val="center"/>
          </w:tcPr>
          <w:p w:rsidR="00D71A94" w:rsidRDefault="00D71A94" w:rsidP="00287C85">
            <w:pPr>
              <w:jc w:val="center"/>
              <w:rPr>
                <w:rFonts w:ascii="宋体" w:hAnsi="宋体" w:cs="宋体" w:hint="eastAsia"/>
                <w:sz w:val="24"/>
                <w:szCs w:val="24"/>
              </w:rPr>
            </w:pPr>
            <w:r>
              <w:rPr>
                <w:rFonts w:ascii="宋体" w:hAnsi="宋体" w:cs="宋体" w:hint="eastAsia"/>
                <w:sz w:val="24"/>
                <w:szCs w:val="24"/>
              </w:rPr>
              <w:t>设备、水电、排气罩安装等工程；学校负责将水电接入实训室指定地点，实训室内部水电安装均由中标人承担。地面线需要使用方形走线管，美观合理。</w:t>
            </w:r>
          </w:p>
        </w:tc>
      </w:tr>
    </w:tbl>
    <w:p w:rsidR="00D71A94" w:rsidRDefault="00D71A94" w:rsidP="00D71A94">
      <w:pPr>
        <w:spacing w:line="360" w:lineRule="auto"/>
        <w:rPr>
          <w:rFonts w:ascii="宋体" w:hAnsi="宋体" w:cs="宋体" w:hint="eastAsia"/>
          <w:bCs/>
          <w:sz w:val="24"/>
          <w:szCs w:val="24"/>
        </w:rPr>
      </w:pPr>
    </w:p>
    <w:p w:rsidR="00D71A94" w:rsidRDefault="00D71A94" w:rsidP="00D71A94">
      <w:pPr>
        <w:spacing w:line="360" w:lineRule="auto"/>
        <w:ind w:firstLineChars="200" w:firstLine="480"/>
        <w:rPr>
          <w:rFonts w:ascii="宋体" w:hAnsi="宋体" w:cs="宋体" w:hint="eastAsia"/>
          <w:b/>
          <w:sz w:val="24"/>
          <w:szCs w:val="24"/>
        </w:rPr>
      </w:pPr>
      <w:r>
        <w:rPr>
          <w:rFonts w:ascii="宋体" w:hAnsi="宋体" w:cs="宋体" w:hint="eastAsia"/>
          <w:bCs/>
          <w:sz w:val="24"/>
          <w:szCs w:val="24"/>
        </w:rPr>
        <w:lastRenderedPageBreak/>
        <w:t xml:space="preserve"> </w:t>
      </w:r>
      <w:r>
        <w:rPr>
          <w:rFonts w:ascii="宋体" w:hAnsi="宋体" w:cs="宋体" w:hint="eastAsia"/>
          <w:b/>
          <w:sz w:val="24"/>
          <w:szCs w:val="24"/>
        </w:rPr>
        <w:t>预算：</w:t>
      </w:r>
      <w:r>
        <w:rPr>
          <w:rFonts w:ascii="宋体" w:hAnsi="宋体" w:cs="宋体" w:hint="eastAsia"/>
          <w:b/>
          <w:sz w:val="24"/>
          <w:szCs w:val="24"/>
        </w:rPr>
        <w:t>62</w:t>
      </w:r>
      <w:r>
        <w:rPr>
          <w:rFonts w:ascii="宋体" w:hAnsi="宋体" w:cs="宋体" w:hint="eastAsia"/>
          <w:b/>
          <w:sz w:val="24"/>
          <w:szCs w:val="24"/>
        </w:rPr>
        <w:t>万元</w:t>
      </w:r>
    </w:p>
    <w:p w:rsidR="00D71A94" w:rsidRDefault="00D71A94" w:rsidP="00D71A94">
      <w:pPr>
        <w:spacing w:line="360" w:lineRule="auto"/>
        <w:ind w:firstLineChars="200" w:firstLine="480"/>
        <w:rPr>
          <w:rFonts w:ascii="宋体" w:hAnsi="宋体" w:cs="宋体" w:hint="eastAsia"/>
          <w:b/>
          <w:bCs/>
          <w:sz w:val="24"/>
          <w:szCs w:val="24"/>
        </w:rPr>
      </w:pPr>
      <w:r>
        <w:rPr>
          <w:rFonts w:ascii="宋体" w:hAnsi="宋体" w:cs="宋体" w:hint="eastAsia"/>
          <w:bCs/>
          <w:sz w:val="24"/>
          <w:szCs w:val="24"/>
        </w:rPr>
        <w:t>技术参数详见招标文件。</w:t>
      </w:r>
    </w:p>
    <w:p w:rsidR="00D71A94" w:rsidRDefault="00D71A94" w:rsidP="00D71A94">
      <w:pPr>
        <w:autoSpaceDE w:val="0"/>
        <w:autoSpaceDN w:val="0"/>
        <w:spacing w:line="360" w:lineRule="auto"/>
        <w:ind w:firstLine="420"/>
        <w:rPr>
          <w:rFonts w:ascii="宋体" w:hAnsi="宋体" w:cs="宋体" w:hint="eastAsia"/>
          <w:b/>
          <w:bCs/>
          <w:sz w:val="24"/>
          <w:szCs w:val="24"/>
        </w:rPr>
      </w:pPr>
      <w:r>
        <w:rPr>
          <w:rFonts w:ascii="宋体" w:hAnsi="宋体" w:cs="宋体" w:hint="eastAsia"/>
          <w:b/>
          <w:bCs/>
          <w:sz w:val="24"/>
          <w:szCs w:val="24"/>
        </w:rPr>
        <w:t>3</w:t>
      </w:r>
      <w:r>
        <w:rPr>
          <w:rFonts w:ascii="宋体" w:hAnsi="宋体" w:cs="宋体" w:hint="eastAsia"/>
          <w:b/>
          <w:bCs/>
          <w:sz w:val="24"/>
          <w:szCs w:val="24"/>
        </w:rPr>
        <w:t>、供应商应具备下列资格条件：</w:t>
      </w:r>
    </w:p>
    <w:p w:rsidR="00D71A94" w:rsidRDefault="00D71A94" w:rsidP="00D71A94">
      <w:pPr>
        <w:autoSpaceDE w:val="0"/>
        <w:autoSpaceDN w:val="0"/>
        <w:spacing w:line="360" w:lineRule="auto"/>
        <w:ind w:firstLine="487"/>
        <w:rPr>
          <w:rFonts w:ascii="宋体" w:hAnsi="宋体" w:cs="宋体" w:hint="eastAsia"/>
          <w:b/>
          <w:sz w:val="24"/>
          <w:szCs w:val="24"/>
        </w:rPr>
      </w:pPr>
      <w:r>
        <w:rPr>
          <w:rFonts w:ascii="宋体" w:hAnsi="宋体" w:cs="宋体" w:hint="eastAsia"/>
          <w:b/>
          <w:sz w:val="24"/>
          <w:szCs w:val="24"/>
        </w:rPr>
        <w:t>3.1</w:t>
      </w:r>
      <w:r>
        <w:rPr>
          <w:rFonts w:ascii="宋体" w:hAnsi="宋体" w:cs="宋体" w:hint="eastAsia"/>
          <w:b/>
          <w:sz w:val="24"/>
          <w:szCs w:val="24"/>
        </w:rPr>
        <w:t>参加政府采购活动的供应商应当具备政府采购法第二十二条第一款规定的条件，并依照政府采购法实施条例第十七条的规定提供材料：</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）具有独立承担民事责任的能力（提供法人或者其他组织的营业执照；供应商为自然人的提供其身份证）；</w:t>
      </w:r>
      <w:r>
        <w:rPr>
          <w:rFonts w:ascii="宋体" w:hAnsi="宋体" w:cs="宋体" w:hint="eastAsia"/>
          <w:bCs/>
          <w:sz w:val="24"/>
          <w:szCs w:val="24"/>
        </w:rPr>
        <w:t xml:space="preserve"> </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）具有良好的商业信誉和健全的财务会计制度（提供</w:t>
      </w:r>
      <w:r>
        <w:rPr>
          <w:rFonts w:ascii="宋体" w:hAnsi="宋体" w:cs="宋体" w:hint="eastAsia"/>
          <w:bCs/>
          <w:sz w:val="24"/>
          <w:szCs w:val="24"/>
        </w:rPr>
        <w:t>2018</w:t>
      </w:r>
      <w:r>
        <w:rPr>
          <w:rFonts w:ascii="宋体" w:hAnsi="宋体" w:cs="宋体" w:hint="eastAsia"/>
          <w:bCs/>
          <w:sz w:val="24"/>
          <w:szCs w:val="24"/>
        </w:rPr>
        <w:t>年度财务报表，或谈判截止时间前六个月内银行出具的资信证明，或财政部门认可的政府采购专业担保机构出具的投标担保函）；</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）具有履行合同所必需的设备和专业技术能力（供应商根据履行采购项目合同需要，提供履行合同所必需的设备和专业技术能力的证明材料）；</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）有依法缴纳税收和社会保障资金的良好记录（提供参加本次政府采购活动前半年内至少一个月缴纳增值税，或营业税，或企业所得税的凭据，并提供缴纳社会保险的凭据（专用收据，或社会保险缴纳清单））；</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）参加政府采购活动前三年内，在经营活动中没有重大违法记录（提供承诺书）；</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6</w:t>
      </w:r>
      <w:r>
        <w:rPr>
          <w:rFonts w:ascii="宋体" w:hAnsi="宋体" w:cs="宋体" w:hint="eastAsia"/>
          <w:bCs/>
          <w:sz w:val="24"/>
          <w:szCs w:val="24"/>
        </w:rPr>
        <w:t>）法律、行政法规规定的其他条件：无</w:t>
      </w:r>
    </w:p>
    <w:p w:rsidR="00D71A94" w:rsidRDefault="00D71A94" w:rsidP="00D71A94">
      <w:pPr>
        <w:autoSpaceDE w:val="0"/>
        <w:autoSpaceDN w:val="0"/>
        <w:spacing w:line="360" w:lineRule="auto"/>
        <w:ind w:firstLine="487"/>
        <w:rPr>
          <w:rFonts w:ascii="宋体" w:hAnsi="宋体" w:cs="宋体" w:hint="eastAsia"/>
          <w:b/>
          <w:sz w:val="24"/>
          <w:szCs w:val="24"/>
        </w:rPr>
      </w:pPr>
      <w:r>
        <w:rPr>
          <w:rFonts w:ascii="宋体" w:hAnsi="宋体" w:cs="宋体" w:hint="eastAsia"/>
          <w:b/>
          <w:sz w:val="24"/>
          <w:szCs w:val="24"/>
        </w:rPr>
        <w:lastRenderedPageBreak/>
        <w:t>3.2</w:t>
      </w:r>
      <w:r>
        <w:rPr>
          <w:rFonts w:ascii="宋体" w:hAnsi="宋体" w:cs="宋体" w:hint="eastAsia"/>
          <w:b/>
          <w:sz w:val="24"/>
          <w:szCs w:val="24"/>
        </w:rPr>
        <w:t>采购人根据采购项目的特殊要求规定的特定条件，并提供符合特殊要求的证明材料或者情况说明：无。</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3.3</w:t>
      </w:r>
      <w:r>
        <w:rPr>
          <w:rFonts w:ascii="宋体" w:hAnsi="宋体" w:cs="宋体" w:hint="eastAsia"/>
          <w:bCs/>
          <w:sz w:val="24"/>
          <w:szCs w:val="24"/>
        </w:rPr>
        <w:tab/>
      </w:r>
      <w:r>
        <w:rPr>
          <w:rFonts w:ascii="宋体" w:hAnsi="宋体" w:cs="宋体" w:hint="eastAsia"/>
          <w:bCs/>
          <w:sz w:val="24"/>
          <w:szCs w:val="24"/>
        </w:rPr>
        <w:t>第</w:t>
      </w:r>
      <w:r>
        <w:rPr>
          <w:rFonts w:ascii="宋体" w:hAnsi="宋体" w:cs="宋体" w:hint="eastAsia"/>
          <w:bCs/>
          <w:sz w:val="24"/>
          <w:szCs w:val="24"/>
        </w:rPr>
        <w:t>3.1</w:t>
      </w: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）条所称重大违法记录，是指供应商因违法经营受到刑事处罚或者责令停产停业、吊销许可证或者执照、较大数额罚款等行政处罚。</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供应商在参加政府采购活动前</w:t>
      </w:r>
      <w:r>
        <w:rPr>
          <w:rFonts w:ascii="宋体" w:hAnsi="宋体" w:cs="宋体" w:hint="eastAsia"/>
          <w:bCs/>
          <w:sz w:val="24"/>
          <w:szCs w:val="24"/>
        </w:rPr>
        <w:t>3</w:t>
      </w:r>
      <w:r>
        <w:rPr>
          <w:rFonts w:ascii="宋体" w:hAnsi="宋体" w:cs="宋体" w:hint="eastAsia"/>
          <w:bCs/>
          <w:sz w:val="24"/>
          <w:szCs w:val="24"/>
        </w:rPr>
        <w:t>年内因违法经营被禁止在一定期限内参加政府采购活动，期限届满的，可以参加政府采购活动。</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3.4</w:t>
      </w:r>
      <w:r>
        <w:rPr>
          <w:rFonts w:ascii="宋体" w:hAnsi="宋体" w:cs="宋体" w:hint="eastAsia"/>
          <w:bCs/>
          <w:sz w:val="24"/>
          <w:szCs w:val="24"/>
        </w:rPr>
        <w:tab/>
      </w:r>
      <w:r>
        <w:rPr>
          <w:rFonts w:ascii="宋体" w:hAnsi="宋体" w:cs="宋体" w:hint="eastAsia"/>
          <w:bCs/>
          <w:sz w:val="24"/>
          <w:szCs w:val="24"/>
        </w:rPr>
        <w:t>单位负责人为同一人或者存在直接控股、管理关系的不同供应商，不得参加同一合同项下的政府采购活动。</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为采购项目提供整体设计、规范编制或者项目管理、监理、检测等服务的供应商，不得再参加该采购项目的其他采购活动。</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3.5</w:t>
      </w:r>
      <w:r>
        <w:rPr>
          <w:rFonts w:ascii="宋体" w:hAnsi="宋体" w:cs="宋体" w:hint="eastAsia"/>
          <w:bCs/>
          <w:sz w:val="24"/>
          <w:szCs w:val="24"/>
        </w:rPr>
        <w:tab/>
      </w:r>
      <w:r>
        <w:rPr>
          <w:rFonts w:ascii="宋体" w:hAnsi="宋体" w:cs="宋体" w:hint="eastAsia"/>
          <w:bCs/>
          <w:sz w:val="24"/>
          <w:szCs w:val="24"/>
        </w:rPr>
        <w:t>拒绝列入失信被执行人、重大税收违法案件当事人名单、政府采购严重违法失信行为记录名单的供应商参与政府采购活动。采购代理机构将在供应商递交响应响应文件截止时间后，通过“中国政府采购网”、“信用中国”网站、“信用江苏”网站等渠道查询供应商的信用记录并保存。</w:t>
      </w:r>
    </w:p>
    <w:p w:rsidR="00D71A94" w:rsidRDefault="00D71A94" w:rsidP="00D71A94">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3.6</w:t>
      </w:r>
      <w:r>
        <w:rPr>
          <w:rFonts w:ascii="宋体" w:hAnsi="宋体" w:cs="宋体" w:hint="eastAsia"/>
          <w:bCs/>
          <w:sz w:val="24"/>
          <w:szCs w:val="24"/>
        </w:rPr>
        <w:tab/>
      </w:r>
      <w:r>
        <w:rPr>
          <w:rFonts w:ascii="宋体" w:hAnsi="宋体" w:cs="宋体" w:hint="eastAsia"/>
          <w:bCs/>
          <w:sz w:val="24"/>
          <w:szCs w:val="24"/>
        </w:rPr>
        <w:t>供应商应当从采购代理机构合法获得采购项目的采购文件。</w:t>
      </w:r>
    </w:p>
    <w:p w:rsidR="00D71A94" w:rsidRDefault="00D71A94" w:rsidP="00D71A94">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 xml:space="preserve">3.7 </w:t>
      </w:r>
      <w:r>
        <w:rPr>
          <w:rFonts w:ascii="宋体" w:hAnsi="宋体" w:cs="宋体" w:hint="eastAsia"/>
          <w:bCs/>
          <w:sz w:val="24"/>
          <w:szCs w:val="24"/>
        </w:rPr>
        <w:t>本项目不接受联合体。</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b/>
          <w:sz w:val="24"/>
          <w:szCs w:val="24"/>
        </w:rPr>
        <w:t>4</w:t>
      </w:r>
      <w:r>
        <w:rPr>
          <w:rFonts w:ascii="宋体" w:hAnsi="宋体" w:cs="宋体" w:hint="eastAsia"/>
          <w:sz w:val="24"/>
          <w:szCs w:val="24"/>
        </w:rPr>
        <w:t>、谈判文件发售信息：</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4.1</w:t>
      </w:r>
      <w:r>
        <w:rPr>
          <w:rFonts w:ascii="宋体" w:hAnsi="宋体" w:cs="宋体" w:hint="eastAsia"/>
          <w:sz w:val="24"/>
          <w:szCs w:val="24"/>
        </w:rPr>
        <w:t>凡有意参加谈判者，请于</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日至</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r>
        <w:rPr>
          <w:rFonts w:ascii="宋体" w:hAnsi="宋体" w:cs="宋体" w:hint="eastAsia"/>
          <w:sz w:val="24"/>
          <w:szCs w:val="24"/>
        </w:rPr>
        <w:t>17</w:t>
      </w:r>
      <w:r>
        <w:rPr>
          <w:rFonts w:ascii="宋体" w:hAnsi="宋体" w:cs="宋体" w:hint="eastAsia"/>
          <w:sz w:val="24"/>
          <w:szCs w:val="24"/>
        </w:rPr>
        <w:t>时</w:t>
      </w:r>
      <w:r>
        <w:rPr>
          <w:rFonts w:ascii="宋体" w:hAnsi="宋体" w:cs="宋体" w:hint="eastAsia"/>
          <w:sz w:val="24"/>
          <w:szCs w:val="24"/>
        </w:rPr>
        <w:t>(</w:t>
      </w:r>
      <w:r>
        <w:rPr>
          <w:rFonts w:ascii="宋体" w:hAnsi="宋体" w:cs="宋体" w:hint="eastAsia"/>
          <w:sz w:val="24"/>
          <w:szCs w:val="24"/>
        </w:rPr>
        <w:t>北京时间，下同</w:t>
      </w:r>
      <w:r>
        <w:rPr>
          <w:rFonts w:ascii="宋体" w:hAnsi="宋体" w:cs="宋体" w:hint="eastAsia"/>
          <w:sz w:val="24"/>
          <w:szCs w:val="24"/>
        </w:rPr>
        <w:t>)</w:t>
      </w:r>
      <w:r>
        <w:rPr>
          <w:rFonts w:ascii="宋体" w:hAnsi="宋体" w:cs="宋体" w:hint="eastAsia"/>
          <w:sz w:val="24"/>
          <w:szCs w:val="24"/>
        </w:rPr>
        <w:t>，登陆中招联合招标采购平台下载电子谈判文件。下载者应充分考</w:t>
      </w:r>
      <w:r>
        <w:rPr>
          <w:rFonts w:ascii="宋体" w:hAnsi="宋体" w:cs="宋体" w:hint="eastAsia"/>
          <w:sz w:val="24"/>
          <w:szCs w:val="24"/>
        </w:rPr>
        <w:lastRenderedPageBreak/>
        <w:t>虑平台注册、信息检查、资料上传、购标确认、费用支付所需时间，下载者必须在前述时间段内完成支付，否则将无法保证获取电子谈判文件。</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4.2</w:t>
      </w:r>
      <w:r>
        <w:rPr>
          <w:rFonts w:ascii="宋体" w:hAnsi="宋体" w:cs="宋体" w:hint="eastAsia"/>
          <w:sz w:val="24"/>
          <w:szCs w:val="24"/>
        </w:rPr>
        <w:t>谈判文件每套服务费为</w:t>
      </w:r>
      <w:r>
        <w:rPr>
          <w:rFonts w:ascii="宋体" w:hAnsi="宋体" w:cs="宋体" w:hint="eastAsia"/>
          <w:sz w:val="24"/>
          <w:szCs w:val="24"/>
        </w:rPr>
        <w:t>600</w:t>
      </w:r>
      <w:r>
        <w:rPr>
          <w:rFonts w:ascii="宋体" w:hAnsi="宋体" w:cs="宋体" w:hint="eastAsia"/>
          <w:sz w:val="24"/>
          <w:szCs w:val="24"/>
        </w:rPr>
        <w:t>元，平台服务费</w:t>
      </w:r>
      <w:r>
        <w:rPr>
          <w:rFonts w:ascii="宋体" w:hAnsi="宋体" w:cs="宋体" w:hint="eastAsia"/>
          <w:sz w:val="24"/>
          <w:szCs w:val="24"/>
        </w:rPr>
        <w:t>100</w:t>
      </w:r>
      <w:r>
        <w:rPr>
          <w:rFonts w:ascii="宋体" w:hAnsi="宋体" w:cs="宋体" w:hint="eastAsia"/>
          <w:sz w:val="24"/>
          <w:szCs w:val="24"/>
        </w:rPr>
        <w:t>元，售后不退。</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4.3</w:t>
      </w:r>
      <w:r>
        <w:rPr>
          <w:rFonts w:ascii="宋体" w:hAnsi="宋体" w:cs="宋体" w:hint="eastAsia"/>
          <w:sz w:val="24"/>
          <w:szCs w:val="24"/>
        </w:rPr>
        <w:t>下载者登陆平台前，须前往中招联合招标采购平台</w:t>
      </w:r>
      <w:r>
        <w:rPr>
          <w:rFonts w:ascii="宋体" w:hAnsi="宋体" w:cs="宋体" w:hint="eastAsia"/>
          <w:sz w:val="24"/>
          <w:szCs w:val="24"/>
        </w:rPr>
        <w:t>:http://www.365trade.com.cn/</w:t>
      </w:r>
      <w:r>
        <w:rPr>
          <w:rFonts w:ascii="宋体" w:hAnsi="宋体" w:cs="宋体" w:hint="eastAsia"/>
          <w:sz w:val="24"/>
          <w:szCs w:val="24"/>
        </w:rPr>
        <w:t>免费注册（平台仅对供应商注册信息与其提供的附件信息进行一致性检查）；注册为一次性工作，以后若有需要只需变更及完善相关信息；注册成功后，可以及时参与平台上所有发布的招标项目。</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4.4</w:t>
      </w:r>
      <w:r>
        <w:rPr>
          <w:rFonts w:ascii="宋体" w:hAnsi="宋体" w:cs="宋体" w:hint="eastAsia"/>
          <w:sz w:val="24"/>
          <w:szCs w:val="24"/>
        </w:rPr>
        <w:t>下载者需要发票的，须通过平台“发票管理”模块进行操作。采购文件服务费发票及邮购费发票由采购代理机构出具；下载者选择出具增值税普通发票的，可在支付后</w:t>
      </w:r>
      <w:r>
        <w:rPr>
          <w:rFonts w:ascii="宋体" w:hAnsi="宋体" w:cs="宋体" w:hint="eastAsia"/>
          <w:sz w:val="24"/>
          <w:szCs w:val="24"/>
        </w:rPr>
        <w:t>3</w:t>
      </w:r>
      <w:r>
        <w:rPr>
          <w:rFonts w:ascii="宋体" w:hAnsi="宋体" w:cs="宋体" w:hint="eastAsia"/>
          <w:sz w:val="24"/>
          <w:szCs w:val="24"/>
        </w:rPr>
        <w:t>日内登陆前述模块下载增值税电子普通发票；选择出具增值税专用发票的，可在递交响应文件时在现场领取；平台服务费发票由中招联合信息股份有限公司（以下简称平台公司）自动出具增值税电子普通发票，下载者可在支付后</w:t>
      </w:r>
      <w:r>
        <w:rPr>
          <w:rFonts w:ascii="宋体" w:hAnsi="宋体" w:cs="宋体" w:hint="eastAsia"/>
          <w:sz w:val="24"/>
          <w:szCs w:val="24"/>
        </w:rPr>
        <w:t>3</w:t>
      </w:r>
      <w:r>
        <w:rPr>
          <w:rFonts w:ascii="宋体" w:hAnsi="宋体" w:cs="宋体" w:hint="eastAsia"/>
          <w:sz w:val="24"/>
          <w:szCs w:val="24"/>
        </w:rPr>
        <w:t>日内登陆前述模块下载。非因采购代理机构或平台公司原因，发票一经开具不予退换。</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4.5</w:t>
      </w:r>
      <w:r>
        <w:rPr>
          <w:rFonts w:ascii="宋体" w:hAnsi="宋体" w:cs="宋体" w:hint="eastAsia"/>
          <w:sz w:val="24"/>
          <w:szCs w:val="24"/>
        </w:rPr>
        <w:t>平台网站首页“帮助中心”提供操作手册，下载者可以下载并根据操作手册提示进行注册、登录、购买支付、发票开具领取等操作。平台咨询电话为：</w:t>
      </w:r>
      <w:r>
        <w:rPr>
          <w:rFonts w:ascii="宋体" w:hAnsi="宋体" w:cs="宋体" w:hint="eastAsia"/>
          <w:sz w:val="24"/>
          <w:szCs w:val="24"/>
        </w:rPr>
        <w:t>010-86397110</w:t>
      </w:r>
      <w:r>
        <w:rPr>
          <w:rFonts w:ascii="宋体" w:hAnsi="宋体" w:cs="宋体" w:hint="eastAsia"/>
          <w:sz w:val="24"/>
          <w:szCs w:val="24"/>
        </w:rPr>
        <w:t>，服务时间为工作日上午</w:t>
      </w:r>
      <w:r>
        <w:rPr>
          <w:rFonts w:ascii="宋体" w:hAnsi="宋体" w:cs="宋体" w:hint="eastAsia"/>
          <w:sz w:val="24"/>
          <w:szCs w:val="24"/>
        </w:rPr>
        <w:t>9</w:t>
      </w:r>
      <w:r>
        <w:rPr>
          <w:rFonts w:ascii="宋体" w:hAnsi="宋体" w:cs="宋体" w:hint="eastAsia"/>
          <w:sz w:val="24"/>
          <w:szCs w:val="24"/>
        </w:rPr>
        <w:t>时至</w:t>
      </w:r>
      <w:r>
        <w:rPr>
          <w:rFonts w:ascii="宋体" w:hAnsi="宋体" w:cs="宋体" w:hint="eastAsia"/>
          <w:sz w:val="24"/>
          <w:szCs w:val="24"/>
        </w:rPr>
        <w:t>12</w:t>
      </w:r>
      <w:r>
        <w:rPr>
          <w:rFonts w:ascii="宋体" w:hAnsi="宋体" w:cs="宋体" w:hint="eastAsia"/>
          <w:sz w:val="24"/>
          <w:szCs w:val="24"/>
        </w:rPr>
        <w:t>时，下午</w:t>
      </w:r>
      <w:r>
        <w:rPr>
          <w:rFonts w:ascii="宋体" w:hAnsi="宋体" w:cs="宋体" w:hint="eastAsia"/>
          <w:sz w:val="24"/>
          <w:szCs w:val="24"/>
        </w:rPr>
        <w:t>1</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分到</w:t>
      </w:r>
      <w:r>
        <w:rPr>
          <w:rFonts w:ascii="宋体" w:hAnsi="宋体" w:cs="宋体" w:hint="eastAsia"/>
          <w:sz w:val="24"/>
          <w:szCs w:val="24"/>
        </w:rPr>
        <w:t>6</w:t>
      </w:r>
      <w:r>
        <w:rPr>
          <w:rFonts w:ascii="宋体" w:hAnsi="宋体" w:cs="宋体" w:hint="eastAsia"/>
          <w:sz w:val="24"/>
          <w:szCs w:val="24"/>
        </w:rPr>
        <w:t>时。平台会通过短信提醒下载者进行注册、支付、下载等操作。</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4.6</w:t>
      </w:r>
      <w:r>
        <w:rPr>
          <w:rFonts w:ascii="宋体" w:hAnsi="宋体" w:cs="宋体" w:hint="eastAsia"/>
          <w:sz w:val="24"/>
          <w:szCs w:val="24"/>
        </w:rPr>
        <w:t>联合体响应（如允许）的，联合体各方应当指定牵头人，并授权其以自身名义在平台办理注册、购买文件、缴纳保证金等手续，其在平台的办理行为，对联合体各方均具有约束力。</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lastRenderedPageBreak/>
        <w:t>5</w:t>
      </w:r>
      <w:r>
        <w:rPr>
          <w:rFonts w:ascii="宋体" w:hAnsi="宋体" w:cs="宋体" w:hint="eastAsia"/>
          <w:sz w:val="24"/>
          <w:szCs w:val="24"/>
        </w:rPr>
        <w:t>、谈判响应文件份数：</w:t>
      </w:r>
      <w:r>
        <w:rPr>
          <w:rFonts w:ascii="宋体" w:hAnsi="宋体" w:cs="宋体" w:hint="eastAsia"/>
          <w:b/>
          <w:bCs/>
          <w:sz w:val="24"/>
          <w:szCs w:val="24"/>
        </w:rPr>
        <w:t>纸质版一式肆份（壹份正本、叁份副本）、电子版文件壹份（一般应为</w:t>
      </w:r>
      <w:r>
        <w:rPr>
          <w:rFonts w:ascii="宋体" w:hAnsi="宋体" w:cs="宋体" w:hint="eastAsia"/>
          <w:b/>
          <w:bCs/>
          <w:sz w:val="24"/>
          <w:szCs w:val="24"/>
        </w:rPr>
        <w:t>U</w:t>
      </w:r>
      <w:r>
        <w:rPr>
          <w:rFonts w:ascii="宋体" w:hAnsi="宋体" w:cs="宋体" w:hint="eastAsia"/>
          <w:b/>
          <w:bCs/>
          <w:sz w:val="24"/>
          <w:szCs w:val="24"/>
        </w:rPr>
        <w:t>盘形式、随纸质正本文件一并提交）。</w:t>
      </w:r>
      <w:r>
        <w:rPr>
          <w:rFonts w:ascii="宋体" w:hAnsi="宋体" w:cs="宋体" w:hint="eastAsia"/>
          <w:sz w:val="24"/>
          <w:szCs w:val="24"/>
        </w:rPr>
        <w:t>当电子版文件和纸质正本文件不一致时，以纸质正本文件为准。电子版文件用于辅助评标和平台存档，供应商需承担前述不一致造成的不利后果。每份谈判响应文件须清楚标明“正本”或“副本”字样。一旦正本和副本不符，以正本为准。</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、递交谈判响应文件地点：南京市山西路</w:t>
      </w:r>
      <w:r>
        <w:rPr>
          <w:rFonts w:ascii="宋体" w:hAnsi="宋体" w:cs="宋体" w:hint="eastAsia"/>
          <w:sz w:val="24"/>
          <w:szCs w:val="24"/>
        </w:rPr>
        <w:t>120</w:t>
      </w:r>
      <w:r>
        <w:rPr>
          <w:rFonts w:ascii="宋体" w:hAnsi="宋体" w:cs="宋体" w:hint="eastAsia"/>
          <w:sz w:val="24"/>
          <w:szCs w:val="24"/>
        </w:rPr>
        <w:t>号江苏成套大厦</w:t>
      </w:r>
      <w:r>
        <w:rPr>
          <w:rFonts w:ascii="宋体" w:hAnsi="宋体" w:cs="宋体" w:hint="eastAsia"/>
          <w:sz w:val="24"/>
          <w:szCs w:val="24"/>
        </w:rPr>
        <w:t>16</w:t>
      </w:r>
      <w:r>
        <w:rPr>
          <w:rFonts w:ascii="宋体" w:hAnsi="宋体" w:cs="宋体" w:hint="eastAsia"/>
          <w:sz w:val="24"/>
          <w:szCs w:val="24"/>
        </w:rPr>
        <w:t>楼</w:t>
      </w:r>
      <w:r>
        <w:rPr>
          <w:rFonts w:ascii="宋体" w:hAnsi="宋体" w:cs="宋体" w:hint="eastAsia"/>
          <w:sz w:val="24"/>
          <w:szCs w:val="24"/>
        </w:rPr>
        <w:t>1600</w:t>
      </w:r>
      <w:r>
        <w:rPr>
          <w:rFonts w:ascii="宋体" w:hAnsi="宋体" w:cs="宋体" w:hint="eastAsia"/>
          <w:sz w:val="24"/>
          <w:szCs w:val="24"/>
        </w:rPr>
        <w:t>室</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递交谈判响应文件开始时间：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日上午</w:t>
      </w:r>
      <w:r>
        <w:rPr>
          <w:rFonts w:ascii="宋体" w:hAnsi="宋体" w:cs="宋体" w:hint="eastAsia"/>
          <w:sz w:val="24"/>
          <w:szCs w:val="24"/>
        </w:rPr>
        <w:t>10:30</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递交谈判响应文件截止时间：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日上午</w:t>
      </w:r>
      <w:r>
        <w:rPr>
          <w:rFonts w:ascii="宋体" w:hAnsi="宋体" w:cs="宋体" w:hint="eastAsia"/>
          <w:sz w:val="24"/>
          <w:szCs w:val="24"/>
        </w:rPr>
        <w:t>10:30</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递交响应文件截止时间过后，代理机构组织专家与供应商进行谈判，请供应商法定代表人或其授权委托代表出席。</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、本项目在江苏政府采购网发布公告，公告期限</w:t>
      </w:r>
      <w:r>
        <w:rPr>
          <w:rFonts w:ascii="宋体" w:hAnsi="宋体" w:cs="宋体" w:hint="eastAsia"/>
          <w:sz w:val="24"/>
          <w:szCs w:val="24"/>
        </w:rPr>
        <w:t>1</w:t>
      </w:r>
      <w:r>
        <w:rPr>
          <w:rFonts w:ascii="宋体" w:hAnsi="宋体" w:cs="宋体" w:hint="eastAsia"/>
          <w:sz w:val="24"/>
          <w:szCs w:val="24"/>
        </w:rPr>
        <w:t>个工作日。</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、采购项目需要落实的政府采购政策：</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）政府采购促进中小企业发展</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）政府采购支持监狱企业发展</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）政府采购促进残疾人就业</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）政府采购鼓励采购节能环保产品</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、项目联系事项：</w:t>
      </w:r>
    </w:p>
    <w:p w:rsidR="00D71A94" w:rsidRDefault="00D71A94" w:rsidP="00D71A94">
      <w:pPr>
        <w:spacing w:line="312" w:lineRule="auto"/>
        <w:ind w:firstLineChars="202" w:firstLine="485"/>
        <w:rPr>
          <w:rFonts w:ascii="宋体" w:hAnsi="宋体" w:cs="宋体" w:hint="eastAsia"/>
          <w:bCs/>
          <w:sz w:val="24"/>
          <w:szCs w:val="24"/>
        </w:rPr>
      </w:pPr>
      <w:r>
        <w:rPr>
          <w:rFonts w:ascii="宋体" w:hAnsi="宋体" w:cs="宋体" w:hint="eastAsia"/>
          <w:bCs/>
          <w:sz w:val="24"/>
          <w:szCs w:val="24"/>
        </w:rPr>
        <w:t>采购单位联系方式</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lastRenderedPageBreak/>
        <w:t>联系人：于老师</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联系电话：</w:t>
      </w:r>
      <w:r>
        <w:rPr>
          <w:rFonts w:ascii="宋体" w:hAnsi="宋体" w:cs="宋体" w:hint="eastAsia"/>
          <w:sz w:val="24"/>
          <w:szCs w:val="24"/>
        </w:rPr>
        <w:t>0518-85987069</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技术咨询联系人：郭老师</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联系方式：</w:t>
      </w:r>
      <w:r>
        <w:rPr>
          <w:rFonts w:ascii="宋体" w:hAnsi="宋体" w:cs="宋体" w:hint="eastAsia"/>
          <w:sz w:val="24"/>
          <w:szCs w:val="24"/>
        </w:rPr>
        <w:t>13611555176</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采购代理机构联系方式</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联系人：李晨娟</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联系电话：</w:t>
      </w:r>
      <w:r>
        <w:rPr>
          <w:rFonts w:ascii="宋体" w:hAnsi="宋体" w:cs="宋体" w:hint="eastAsia"/>
          <w:sz w:val="24"/>
          <w:szCs w:val="24"/>
        </w:rPr>
        <w:t>025-83320576</w:t>
      </w:r>
      <w:r>
        <w:rPr>
          <w:rFonts w:ascii="宋体" w:hAnsi="宋体" w:cs="宋体" w:hint="eastAsia"/>
          <w:sz w:val="24"/>
          <w:szCs w:val="24"/>
        </w:rPr>
        <w:t>、</w:t>
      </w:r>
      <w:r>
        <w:rPr>
          <w:rFonts w:ascii="宋体" w:hAnsi="宋体" w:cs="宋体" w:hint="eastAsia"/>
          <w:sz w:val="24"/>
          <w:szCs w:val="24"/>
        </w:rPr>
        <w:t xml:space="preserve">18512595703 </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联系传真：</w:t>
      </w:r>
      <w:r>
        <w:rPr>
          <w:rFonts w:ascii="宋体" w:hAnsi="宋体" w:cs="宋体" w:hint="eastAsia"/>
          <w:sz w:val="24"/>
          <w:szCs w:val="24"/>
        </w:rPr>
        <w:t>025-83301003</w:t>
      </w:r>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邮箱：</w:t>
      </w:r>
      <w:hyperlink r:id="rId6" w:history="1">
        <w:r>
          <w:rPr>
            <w:rFonts w:ascii="宋体" w:hAnsi="宋体" w:cs="宋体" w:hint="eastAsia"/>
            <w:sz w:val="24"/>
            <w:szCs w:val="24"/>
          </w:rPr>
          <w:t>licj@jcec.cn</w:t>
        </w:r>
      </w:hyperlink>
    </w:p>
    <w:p w:rsidR="00D71A94" w:rsidRDefault="00D71A94" w:rsidP="00D71A94">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地址：南京市山西路</w:t>
      </w:r>
      <w:r>
        <w:rPr>
          <w:rFonts w:ascii="宋体" w:hAnsi="宋体" w:cs="宋体" w:hint="eastAsia"/>
          <w:sz w:val="24"/>
          <w:szCs w:val="24"/>
        </w:rPr>
        <w:t>120</w:t>
      </w:r>
      <w:r>
        <w:rPr>
          <w:rFonts w:ascii="宋体" w:hAnsi="宋体" w:cs="宋体" w:hint="eastAsia"/>
          <w:sz w:val="24"/>
          <w:szCs w:val="24"/>
        </w:rPr>
        <w:t>号江苏成套大厦</w:t>
      </w:r>
      <w:r>
        <w:rPr>
          <w:rFonts w:ascii="宋体" w:hAnsi="宋体" w:cs="宋体" w:hint="eastAsia"/>
          <w:sz w:val="24"/>
          <w:szCs w:val="24"/>
        </w:rPr>
        <w:t>1605</w:t>
      </w:r>
      <w:r>
        <w:rPr>
          <w:rFonts w:ascii="宋体" w:hAnsi="宋体" w:cs="宋体" w:hint="eastAsia"/>
          <w:sz w:val="24"/>
          <w:szCs w:val="24"/>
        </w:rPr>
        <w:t>室</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2F" w:rsidRDefault="00F05F2F" w:rsidP="00D71A94">
      <w:pPr>
        <w:spacing w:after="0"/>
      </w:pPr>
      <w:r>
        <w:separator/>
      </w:r>
    </w:p>
  </w:endnote>
  <w:endnote w:type="continuationSeparator" w:id="0">
    <w:p w:rsidR="00F05F2F" w:rsidRDefault="00F05F2F" w:rsidP="00D71A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2F" w:rsidRDefault="00F05F2F" w:rsidP="00D71A94">
      <w:pPr>
        <w:spacing w:after="0"/>
      </w:pPr>
      <w:r>
        <w:separator/>
      </w:r>
    </w:p>
  </w:footnote>
  <w:footnote w:type="continuationSeparator" w:id="0">
    <w:p w:rsidR="00F05F2F" w:rsidRDefault="00F05F2F" w:rsidP="00D71A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D04AE5"/>
    <w:rsid w:val="00D31D50"/>
    <w:rsid w:val="00D71A94"/>
    <w:rsid w:val="00F05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1A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71A94"/>
    <w:rPr>
      <w:rFonts w:ascii="Tahoma" w:hAnsi="Tahoma"/>
      <w:sz w:val="18"/>
      <w:szCs w:val="18"/>
    </w:rPr>
  </w:style>
  <w:style w:type="paragraph" w:styleId="a4">
    <w:name w:val="footer"/>
    <w:basedOn w:val="a"/>
    <w:link w:val="Char0"/>
    <w:uiPriority w:val="99"/>
    <w:semiHidden/>
    <w:unhideWhenUsed/>
    <w:rsid w:val="00D71A94"/>
    <w:pPr>
      <w:tabs>
        <w:tab w:val="center" w:pos="4153"/>
        <w:tab w:val="right" w:pos="8306"/>
      </w:tabs>
    </w:pPr>
    <w:rPr>
      <w:sz w:val="18"/>
      <w:szCs w:val="18"/>
    </w:rPr>
  </w:style>
  <w:style w:type="character" w:customStyle="1" w:styleId="Char0">
    <w:name w:val="页脚 Char"/>
    <w:basedOn w:val="a0"/>
    <w:link w:val="a4"/>
    <w:uiPriority w:val="99"/>
    <w:semiHidden/>
    <w:rsid w:val="00D71A9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j@jce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江苏省经贸技师学院(填报)</cp:lastModifiedBy>
  <cp:revision>2</cp:revision>
  <dcterms:created xsi:type="dcterms:W3CDTF">2008-09-11T17:20:00Z</dcterms:created>
  <dcterms:modified xsi:type="dcterms:W3CDTF">2019-12-24T03:57:00Z</dcterms:modified>
</cp:coreProperties>
</file>