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D2" w:rsidRDefault="00B922D2" w:rsidP="00B922D2">
      <w:pPr>
        <w:pStyle w:val="a5"/>
        <w:jc w:val="center"/>
      </w:pPr>
      <w:r>
        <w:rPr>
          <w:rStyle w:val="a6"/>
          <w:sz w:val="36"/>
          <w:szCs w:val="36"/>
        </w:rPr>
        <w:t>江苏省人民政府关于取消和转出部分行政事业性收费的通知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  <w:r w:rsidRPr="00B922D2">
        <w:rPr>
          <w:rStyle w:val="a6"/>
          <w:sz w:val="30"/>
          <w:szCs w:val="30"/>
        </w:rPr>
        <w:t>苏政发〔2018〕20号</w:t>
      </w:r>
      <w:r w:rsidRPr="00B922D2">
        <w:rPr>
          <w:sz w:val="30"/>
          <w:szCs w:val="30"/>
        </w:rPr>
        <w:br/>
      </w:r>
      <w:r>
        <w:br/>
      </w:r>
      <w:r>
        <w:br/>
        <w:t>各市、县（市、区）人民政府，省各委办厅局，省各直属单位：</w:t>
      </w:r>
      <w:r>
        <w:br/>
      </w:r>
      <w:r>
        <w:br/>
        <w:t>为深入贯彻落实党中央、国务院关于深化“放管服”改革的部署要求，进一步清理和规范行政事业性收费，减轻企业和社会负担，根据《</w:t>
      </w:r>
      <w:hyperlink r:id="rId7" w:tgtFrame="_blank" w:tooltip="《中华人民共和国行政许可法》（全文）" w:history="1">
        <w:r>
          <w:rPr>
            <w:rStyle w:val="a7"/>
          </w:rPr>
          <w:t>中华人民共和国行政许可法</w:t>
        </w:r>
      </w:hyperlink>
      <w:r>
        <w:t>》等法律法规的规定，省政府决定自2018年2月1日起，取消5项、转出1项行政事业性收费。</w:t>
      </w:r>
      <w:r>
        <w:br/>
      </w:r>
      <w:r>
        <w:br/>
        <w:t>对取消的收费项目，各地和有关部门不得继续征收，公民、法人和其他社会组织有权拒绝缴纳。有关收费项目取消后，相关部门及所属事业单位依法履行行政管理职能所需经费，由同级财政予以统筹安排，保障工作正常开展。省财政厅、省物价局等有关部门要加强监督检查，确保落实到位。</w:t>
      </w:r>
      <w:r>
        <w:br/>
      </w:r>
      <w:r>
        <w:br/>
      </w:r>
      <w:r>
        <w:br/>
      </w:r>
      <w:r>
        <w:br/>
        <w:t>附件：取消、转出行政事业性收费项目清单</w:t>
      </w:r>
      <w:r>
        <w:br/>
      </w:r>
      <w:r>
        <w:br/>
      </w:r>
      <w:r>
        <w:br/>
      </w:r>
      <w:r>
        <w:br/>
      </w:r>
    </w:p>
    <w:p w:rsidR="00B922D2" w:rsidRDefault="00B922D2" w:rsidP="00B922D2">
      <w:pPr>
        <w:pStyle w:val="a5"/>
        <w:jc w:val="right"/>
      </w:pPr>
      <w:r>
        <w:t>江苏省人民政府</w:t>
      </w:r>
      <w:r>
        <w:br/>
      </w:r>
      <w:r>
        <w:br/>
        <w:t>2018年1月24日</w:t>
      </w:r>
    </w:p>
    <w:p w:rsidR="00B922D2" w:rsidRDefault="00B922D2" w:rsidP="00B922D2">
      <w:pPr>
        <w:pStyle w:val="a5"/>
        <w:jc w:val="right"/>
      </w:pPr>
      <w:r>
        <w:t> </w:t>
      </w:r>
    </w:p>
    <w:p w:rsidR="00B922D2" w:rsidRDefault="00B922D2" w:rsidP="00B922D2">
      <w:pPr>
        <w:pStyle w:val="a5"/>
        <w:jc w:val="right"/>
      </w:pPr>
      <w:r>
        <w:t> </w:t>
      </w:r>
    </w:p>
    <w:p w:rsidR="00B922D2" w:rsidRDefault="00B922D2" w:rsidP="00B922D2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702300" cy="5943600"/>
            <wp:effectExtent l="19050" t="0" r="0" b="0"/>
            <wp:docPr id="1" name="图片 1" descr="苏政发〔2018〕20号《江苏省人民政府关于取消和转出部分行政事业性收费的通知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苏政发〔2018〕20号《江苏省人民政府关于取消和转出部分行政事业性收费的通知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3A" w:rsidRDefault="001A253A"/>
    <w:sectPr w:rsidR="001A253A" w:rsidSect="001A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61" w:rsidRDefault="00AD0561" w:rsidP="00B922D2">
      <w:r>
        <w:separator/>
      </w:r>
    </w:p>
  </w:endnote>
  <w:endnote w:type="continuationSeparator" w:id="0">
    <w:p w:rsidR="00AD0561" w:rsidRDefault="00AD0561" w:rsidP="00B9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61" w:rsidRDefault="00AD0561" w:rsidP="00B922D2">
      <w:r>
        <w:separator/>
      </w:r>
    </w:p>
  </w:footnote>
  <w:footnote w:type="continuationSeparator" w:id="0">
    <w:p w:rsidR="00AD0561" w:rsidRDefault="00AD0561" w:rsidP="00B92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2D2"/>
    <w:rsid w:val="001A253A"/>
    <w:rsid w:val="00AD0561"/>
    <w:rsid w:val="00B9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2D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2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22D2"/>
    <w:rPr>
      <w:b/>
      <w:bCs/>
    </w:rPr>
  </w:style>
  <w:style w:type="character" w:styleId="a7">
    <w:name w:val="Hyperlink"/>
    <w:basedOn w:val="a0"/>
    <w:uiPriority w:val="99"/>
    <w:semiHidden/>
    <w:unhideWhenUsed/>
    <w:rsid w:val="00B922D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22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2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aizi.org.cn/law/352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F95C6-D4D6-405D-9587-9B6B6A66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2019-11-07T02:40:00Z</dcterms:created>
  <dcterms:modified xsi:type="dcterms:W3CDTF">2019-11-07T02:53:00Z</dcterms:modified>
</cp:coreProperties>
</file>